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CB" w:rsidRDefault="002127FD" w:rsidP="001E79CB">
      <w:pPr>
        <w:tabs>
          <w:tab w:val="left" w:pos="8505"/>
        </w:tabs>
        <w:spacing w:before="360"/>
        <w:jc w:val="right"/>
      </w:pPr>
      <w:r>
        <w:t xml:space="preserve">Начальнику </w:t>
      </w:r>
      <w:r w:rsidR="001E79CB">
        <w:t>СПб ГБУЗ "БСМЭ"</w:t>
      </w:r>
    </w:p>
    <w:p w:rsidR="001E79CB" w:rsidRDefault="002127FD" w:rsidP="001E79CB">
      <w:pPr>
        <w:tabs>
          <w:tab w:val="left" w:pos="8505"/>
        </w:tabs>
        <w:spacing w:before="360"/>
        <w:jc w:val="right"/>
      </w:pPr>
      <w:r>
        <w:t xml:space="preserve">О.Д. </w:t>
      </w:r>
      <w:proofErr w:type="spellStart"/>
      <w:r>
        <w:t>Ягмурову</w:t>
      </w:r>
      <w:proofErr w:type="spellEnd"/>
      <w:r w:rsidR="00A71E48"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597"/>
      </w:tblGrid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bottom w:val="single" w:sz="4" w:space="0" w:color="auto"/>
            </w:tcBorders>
            <w:vAlign w:val="center"/>
          </w:tcPr>
          <w:p w:rsidR="008B29CE" w:rsidRDefault="008B29CE" w:rsidP="008B29CE">
            <w:pPr>
              <w:ind w:firstLine="0"/>
              <w:contextualSpacing w:val="0"/>
            </w:pPr>
            <w:r>
              <w:t>От</w:t>
            </w:r>
            <w:r w:rsidR="006642B8">
              <w:t xml:space="preserve"> 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Pr="008B29CE" w:rsidRDefault="008B29CE" w:rsidP="008B29CE">
            <w:pPr>
              <w:ind w:firstLine="0"/>
              <w:contextualSpacing w:val="0"/>
              <w:jc w:val="center"/>
              <w:rPr>
                <w:vertAlign w:val="superscript"/>
              </w:rPr>
            </w:pPr>
            <w:r w:rsidRPr="008B29CE">
              <w:rPr>
                <w:vertAlign w:val="superscript"/>
              </w:rPr>
              <w:t>(Фамилия)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Pr="008B29CE" w:rsidRDefault="008B29CE" w:rsidP="008B29CE">
            <w:pPr>
              <w:ind w:firstLine="0"/>
              <w:contextualSpacing w:val="0"/>
              <w:jc w:val="center"/>
              <w:rPr>
                <w:vertAlign w:val="superscript"/>
              </w:rPr>
            </w:pPr>
            <w:r w:rsidRPr="008B29CE">
              <w:rPr>
                <w:vertAlign w:val="superscript"/>
              </w:rPr>
              <w:t>(Имя)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Pr="008B29CE" w:rsidRDefault="008B29CE" w:rsidP="008B29CE">
            <w:pPr>
              <w:ind w:firstLine="0"/>
              <w:contextualSpacing w:val="0"/>
              <w:jc w:val="center"/>
              <w:rPr>
                <w:vertAlign w:val="superscript"/>
              </w:rPr>
            </w:pPr>
            <w:r w:rsidRPr="008B29CE">
              <w:rPr>
                <w:vertAlign w:val="superscript"/>
              </w:rPr>
              <w:t>(Отчество)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Default="008B29CE" w:rsidP="00D43647">
            <w:pPr>
              <w:ind w:firstLine="0"/>
              <w:contextualSpacing w:val="0"/>
            </w:pPr>
            <w:r>
              <w:t>Проживающе</w:t>
            </w:r>
            <w:r w:rsidR="00D43647">
              <w:t>го</w:t>
            </w:r>
            <w:r>
              <w:t xml:space="preserve"> по адресу: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Pr="00EC4F4F" w:rsidRDefault="008B29CE" w:rsidP="00EC4F4F">
            <w:pPr>
              <w:ind w:firstLine="0"/>
              <w:contextualSpacing w:val="0"/>
            </w:pPr>
            <w:r>
              <w:t>Адрес для почтовой корреспонденции:</w:t>
            </w:r>
            <w:r w:rsidR="00EC4F4F">
              <w:br/>
            </w:r>
            <w:r w:rsidR="00EC4F4F" w:rsidRPr="00EC4F4F">
              <w:rPr>
                <w:b/>
              </w:rPr>
              <w:t>(индекс обязательно)</w:t>
            </w: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8B29CE" w:rsidRDefault="008B29CE" w:rsidP="00EC4F4F">
            <w:pPr>
              <w:tabs>
                <w:tab w:val="left" w:pos="4116"/>
              </w:tabs>
              <w:ind w:firstLine="0"/>
              <w:contextualSpacing w:val="0"/>
            </w:pPr>
          </w:p>
        </w:tc>
      </w:tr>
      <w:tr w:rsidR="006642B8" w:rsidTr="00EC4F4F">
        <w:tc>
          <w:tcPr>
            <w:tcW w:w="3974" w:type="dxa"/>
          </w:tcPr>
          <w:p w:rsidR="006642B8" w:rsidRDefault="006642B8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6642B8" w:rsidRDefault="006642B8" w:rsidP="00EC4F4F">
            <w:pPr>
              <w:tabs>
                <w:tab w:val="left" w:pos="190"/>
              </w:tabs>
              <w:ind w:firstLine="0"/>
              <w:contextualSpacing w:val="0"/>
            </w:pPr>
          </w:p>
        </w:tc>
      </w:tr>
      <w:tr w:rsidR="00EC4F4F" w:rsidTr="00EC4F4F">
        <w:tc>
          <w:tcPr>
            <w:tcW w:w="3974" w:type="dxa"/>
          </w:tcPr>
          <w:p w:rsidR="00EC4F4F" w:rsidRDefault="00EC4F4F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EC4F4F" w:rsidRDefault="00EC4F4F" w:rsidP="00EC4F4F">
            <w:pPr>
              <w:tabs>
                <w:tab w:val="left" w:pos="190"/>
              </w:tabs>
              <w:ind w:firstLine="0"/>
              <w:contextualSpacing w:val="0"/>
            </w:pPr>
          </w:p>
        </w:tc>
      </w:tr>
      <w:tr w:rsidR="008B29CE" w:rsidTr="00EC4F4F">
        <w:tc>
          <w:tcPr>
            <w:tcW w:w="3974" w:type="dxa"/>
          </w:tcPr>
          <w:p w:rsidR="008B29CE" w:rsidRDefault="008B29CE" w:rsidP="001E79CB">
            <w:pPr>
              <w:ind w:firstLine="0"/>
              <w:contextualSpacing w:val="0"/>
              <w:jc w:val="right"/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9CE" w:rsidRDefault="008B29CE" w:rsidP="008B29CE">
            <w:pPr>
              <w:ind w:firstLine="0"/>
              <w:contextualSpacing w:val="0"/>
            </w:pPr>
            <w:r>
              <w:t>Телефон:</w:t>
            </w:r>
          </w:p>
        </w:tc>
      </w:tr>
    </w:tbl>
    <w:p w:rsidR="00422A29" w:rsidRDefault="00422A29" w:rsidP="00BC2ACF">
      <w:pPr>
        <w:ind w:firstLine="0"/>
        <w:contextualSpacing w:val="0"/>
      </w:pPr>
    </w:p>
    <w:p w:rsidR="006642B8" w:rsidRDefault="006642B8" w:rsidP="00926C07">
      <w:pPr>
        <w:pBdr>
          <w:bottom w:val="single" w:sz="4" w:space="1" w:color="auto"/>
        </w:pBdr>
        <w:contextualSpacing w:val="0"/>
        <w:jc w:val="center"/>
      </w:pPr>
    </w:p>
    <w:p w:rsidR="00F55626" w:rsidRPr="00711AA2" w:rsidRDefault="006642B8" w:rsidP="00711AA2">
      <w:pPr>
        <w:ind w:firstLine="0"/>
        <w:contextualSpacing w:val="0"/>
        <w:jc w:val="center"/>
        <w:rPr>
          <w:b/>
          <w:i/>
          <w:vertAlign w:val="superscript"/>
        </w:rPr>
      </w:pPr>
      <w:r w:rsidRPr="00986624">
        <w:rPr>
          <w:rFonts w:cs="Times New Roman"/>
          <w:b/>
          <w:i/>
          <w:vertAlign w:val="superscript"/>
        </w:rPr>
        <w:t>(</w:t>
      </w:r>
      <w:r w:rsidR="00926C07">
        <w:rPr>
          <w:b/>
          <w:i/>
          <w:vertAlign w:val="superscript"/>
        </w:rPr>
        <w:t>Обращение, заявление, жалоба</w:t>
      </w:r>
      <w:r w:rsidRPr="00986624">
        <w:rPr>
          <w:b/>
          <w:i/>
          <w:vertAlign w:val="superscript"/>
        </w:rPr>
        <w:t>)</w:t>
      </w:r>
      <w:bookmarkStart w:id="0" w:name="_GoBack"/>
      <w:bookmarkEnd w:id="0"/>
    </w:p>
    <w:p w:rsidR="00926C07" w:rsidRDefault="00711AA2">
      <w:pPr>
        <w:spacing w:after="200" w:line="276" w:lineRule="auto"/>
        <w:ind w:firstLine="0"/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3686"/>
        <w:gridCol w:w="283"/>
        <w:gridCol w:w="2659"/>
      </w:tblGrid>
      <w:tr w:rsidR="00926C07" w:rsidTr="00926C0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C07" w:rsidRDefault="00926C07">
            <w:pPr>
              <w:spacing w:after="200" w:line="276" w:lineRule="auto"/>
              <w:ind w:firstLine="0"/>
              <w:contextualSpacing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C07" w:rsidRDefault="00926C07">
            <w:pPr>
              <w:spacing w:after="200" w:line="276" w:lineRule="auto"/>
              <w:ind w:firstLine="0"/>
              <w:contextualSpacing w:val="0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C07" w:rsidRDefault="00926C07">
            <w:pPr>
              <w:spacing w:after="200" w:line="276" w:lineRule="auto"/>
              <w:ind w:firstLine="0"/>
              <w:contextualSpacing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C07" w:rsidRDefault="00926C07">
            <w:pPr>
              <w:spacing w:after="200" w:line="276" w:lineRule="auto"/>
              <w:ind w:firstLine="0"/>
              <w:contextualSpacing w:val="0"/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C07" w:rsidRDefault="00926C07">
            <w:pPr>
              <w:spacing w:after="200" w:line="276" w:lineRule="auto"/>
              <w:ind w:firstLine="0"/>
              <w:contextualSpacing w:val="0"/>
            </w:pPr>
          </w:p>
        </w:tc>
      </w:tr>
      <w:tr w:rsidR="00926C07" w:rsidTr="00926C07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C07" w:rsidRDefault="00926C07" w:rsidP="00926C07">
            <w:pPr>
              <w:spacing w:after="200" w:line="276" w:lineRule="auto"/>
              <w:ind w:firstLine="0"/>
              <w:contextualSpacing w:val="0"/>
              <w:jc w:val="center"/>
            </w:pPr>
            <w:r w:rsidRPr="00926C07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C07" w:rsidRDefault="00926C07" w:rsidP="00926C07">
            <w:pPr>
              <w:spacing w:after="200" w:line="276" w:lineRule="auto"/>
              <w:ind w:firstLine="0"/>
              <w:contextualSpacing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C07" w:rsidRDefault="00926C07" w:rsidP="00926C07">
            <w:pPr>
              <w:spacing w:after="200" w:line="276" w:lineRule="auto"/>
              <w:ind w:firstLine="0"/>
              <w:contextualSpacing w:val="0"/>
              <w:jc w:val="center"/>
            </w:pPr>
            <w:r w:rsidRPr="00926C0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6C07" w:rsidRDefault="00926C07" w:rsidP="00926C07">
            <w:pPr>
              <w:spacing w:after="200" w:line="276" w:lineRule="auto"/>
              <w:ind w:firstLine="0"/>
              <w:contextualSpacing w:val="0"/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C07" w:rsidRDefault="00926C07" w:rsidP="00926C07">
            <w:pPr>
              <w:spacing w:after="200" w:line="276" w:lineRule="auto"/>
              <w:ind w:firstLine="0"/>
              <w:contextualSpacing w:val="0"/>
              <w:jc w:val="center"/>
            </w:pPr>
            <w:r w:rsidRPr="00926C07">
              <w:rPr>
                <w:vertAlign w:val="superscript"/>
              </w:rPr>
              <w:t>(расшифровка)</w:t>
            </w:r>
          </w:p>
        </w:tc>
      </w:tr>
    </w:tbl>
    <w:p w:rsidR="00EC4F4F" w:rsidRDefault="00EC4F4F" w:rsidP="006021B1">
      <w:pPr>
        <w:ind w:right="42"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6021B1" w:rsidRPr="006021B1" w:rsidRDefault="006021B1" w:rsidP="006021B1">
      <w:pPr>
        <w:ind w:right="42"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6021B1">
        <w:rPr>
          <w:rFonts w:eastAsia="Times New Roman" w:cs="Times New Roman"/>
          <w:b/>
          <w:szCs w:val="24"/>
          <w:lang w:eastAsia="ru-RU"/>
        </w:rPr>
        <w:t>БЛАНК</w:t>
      </w:r>
    </w:p>
    <w:p w:rsidR="006021B1" w:rsidRPr="006021B1" w:rsidRDefault="006021B1" w:rsidP="006021B1">
      <w:pPr>
        <w:ind w:right="42"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6021B1">
        <w:rPr>
          <w:rFonts w:eastAsia="Times New Roman" w:cs="Times New Roman"/>
          <w:b/>
          <w:szCs w:val="24"/>
          <w:lang w:eastAsia="ru-RU"/>
        </w:rPr>
        <w:t>согласия субъекта на обработку его персональных данных иных категорий</w:t>
      </w:r>
    </w:p>
    <w:p w:rsidR="006021B1" w:rsidRDefault="006021B1" w:rsidP="006021B1">
      <w:pPr>
        <w:ind w:right="42"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312"/>
        <w:gridCol w:w="454"/>
        <w:gridCol w:w="142"/>
        <w:gridCol w:w="208"/>
        <w:gridCol w:w="359"/>
        <w:gridCol w:w="142"/>
        <w:gridCol w:w="821"/>
        <w:gridCol w:w="738"/>
        <w:gridCol w:w="396"/>
        <w:gridCol w:w="142"/>
        <w:gridCol w:w="283"/>
        <w:gridCol w:w="142"/>
        <w:gridCol w:w="567"/>
        <w:gridCol w:w="99"/>
        <w:gridCol w:w="1151"/>
        <w:gridCol w:w="453"/>
        <w:gridCol w:w="282"/>
        <w:gridCol w:w="108"/>
        <w:gridCol w:w="300"/>
        <w:gridCol w:w="442"/>
        <w:gridCol w:w="142"/>
        <w:gridCol w:w="543"/>
        <w:gridCol w:w="449"/>
        <w:gridCol w:w="144"/>
        <w:gridCol w:w="650"/>
        <w:gridCol w:w="24"/>
      </w:tblGrid>
      <w:tr w:rsidR="006021B1" w:rsidTr="00CA2D54">
        <w:tc>
          <w:tcPr>
            <w:tcW w:w="392" w:type="dxa"/>
            <w:gridSpan w:val="2"/>
            <w:vAlign w:val="bottom"/>
          </w:tcPr>
          <w:p w:rsidR="006021B1" w:rsidRP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</w:t>
            </w:r>
          </w:p>
        </w:tc>
        <w:tc>
          <w:tcPr>
            <w:tcW w:w="7371" w:type="dxa"/>
            <w:gridSpan w:val="20"/>
            <w:tcBorders>
              <w:bottom w:val="single" w:sz="4" w:space="0" w:color="auto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10" w:type="dxa"/>
            <w:gridSpan w:val="5"/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(далее Субъект),</w:t>
            </w:r>
          </w:p>
        </w:tc>
      </w:tr>
      <w:tr w:rsidR="006021B1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021B1" w:rsidRDefault="006021B1" w:rsidP="000D7456">
            <w:pPr>
              <w:ind w:right="42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(Фамилия Имя Отчество Субъекта персональных данных)</w:t>
            </w:r>
          </w:p>
        </w:tc>
      </w:tr>
      <w:tr w:rsidR="006021B1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Зарегистрирован: индекс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95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6021B1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номер квартиры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021B1" w:rsidRDefault="006021B1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0D7456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456" w:rsidRDefault="000D7456" w:rsidP="000D7456">
            <w:pPr>
              <w:ind w:right="42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(адрес Субъекта)</w:t>
            </w:r>
          </w:p>
        </w:tc>
      </w:tr>
      <w:tr w:rsidR="000D7456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456" w:rsidRDefault="000D7456" w:rsidP="000D7456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0D7456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D54" w:rsidRPr="00CA2D54" w:rsidRDefault="000D7456" w:rsidP="00CA2D54">
            <w:pPr>
              <w:ind w:right="42"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(номер основного документа, удостоверяющего личность Субъекта)</w:t>
            </w:r>
          </w:p>
        </w:tc>
      </w:tr>
      <w:tr w:rsidR="00CA2D54" w:rsidTr="00CA2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24" w:type="dxa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A2D54" w:rsidRPr="00CA2D54" w:rsidRDefault="00CA2D54" w:rsidP="00CA2D54">
            <w:pPr>
              <w:ind w:right="42" w:firstLine="0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3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CA2D54" w:rsidRDefault="00CA2D54" w:rsidP="00CA2D54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6021B1" w:rsidRDefault="00CA2D54" w:rsidP="006021B1">
      <w:pPr>
        <w:ind w:right="42" w:firstLine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6021B1">
        <w:rPr>
          <w:rFonts w:eastAsia="Times New Roman" w:cs="Times New Roman"/>
          <w:sz w:val="16"/>
          <w:szCs w:val="16"/>
          <w:lang w:eastAsia="ru-RU"/>
        </w:rPr>
        <w:t>(сведения о дате выдачи указанного документа и выдавшем его органе)</w:t>
      </w:r>
    </w:p>
    <w:p w:rsidR="006021B1" w:rsidRDefault="006021B1" w:rsidP="006021B1">
      <w:pPr>
        <w:spacing w:before="60" w:after="60"/>
        <w:ind w:firstLine="0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21B1">
        <w:rPr>
          <w:rFonts w:eastAsia="Times New Roman" w:cs="Times New Roman"/>
          <w:sz w:val="20"/>
          <w:szCs w:val="20"/>
          <w:lang w:eastAsia="ru-RU"/>
        </w:rPr>
        <w:t xml:space="preserve">подтверждаю свое согласие на обработку моих персональных данных СПб ГБУЗ «БСМЭ» (юридический адрес: </w:t>
      </w:r>
      <w:r w:rsidRPr="006021B1">
        <w:rPr>
          <w:rFonts w:eastAsia="Batang" w:cs="Times New Roman"/>
          <w:sz w:val="20"/>
          <w:szCs w:val="20"/>
          <w:lang w:eastAsia="ru-RU"/>
        </w:rPr>
        <w:t>195067, г. Санкт-Петербург, Екатерининский пр., дом 10</w:t>
      </w:r>
      <w:r w:rsidRPr="006021B1">
        <w:rPr>
          <w:rFonts w:eastAsia="Times New Roman" w:cs="Times New Roman"/>
          <w:sz w:val="20"/>
          <w:szCs w:val="20"/>
          <w:lang w:eastAsia="ru-RU"/>
        </w:rPr>
        <w:t>; далее Оператор)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1134"/>
        <w:gridCol w:w="4501"/>
      </w:tblGrid>
      <w:tr w:rsidR="00CA2D54" w:rsidTr="00A843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1.Перечень персональных данных:</w:t>
            </w:r>
          </w:p>
        </w:tc>
        <w:tc>
          <w:tcPr>
            <w:tcW w:w="6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2D54" w:rsidTr="00A843BC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2.Цель обработки персональных данных: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A2D54" w:rsidTr="00A843BC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3.Описание способов обработки персональных данных: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54" w:rsidRDefault="00CA2D54" w:rsidP="006021B1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1B1" w:rsidRDefault="006021B1" w:rsidP="006021B1">
      <w:pPr>
        <w:spacing w:before="60" w:after="60"/>
        <w:ind w:firstLine="0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21B1">
        <w:rPr>
          <w:rFonts w:eastAsia="Times New Roman" w:cs="Times New Roman"/>
          <w:sz w:val="20"/>
          <w:szCs w:val="20"/>
          <w:lang w:eastAsia="ru-RU"/>
        </w:rPr>
        <w:t>4.</w:t>
      </w:r>
      <w:r w:rsidR="00A843BC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6021B1">
        <w:rPr>
          <w:rFonts w:eastAsia="Times New Roman" w:cs="Times New Roman"/>
          <w:sz w:val="20"/>
          <w:szCs w:val="20"/>
          <w:lang w:eastAsia="ru-RU"/>
        </w:rPr>
        <w:t>Перечень действий с персональными данными Субъекта: сбор; запись; систематизация; накопление, хранение, уточнение, обновление; изменение; извлечение; использование; доступ; блокирование; удаление; уничтожение.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1666"/>
      </w:tblGrid>
      <w:tr w:rsidR="00A843BC" w:rsidTr="00A843B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843BC" w:rsidRDefault="00A843BC" w:rsidP="009B200A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. Допускается передача персональных данных следующим третьим лицам: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3BC" w:rsidRDefault="00A843BC" w:rsidP="009B200A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43BC" w:rsidTr="00A843BC"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3BC" w:rsidRDefault="00A843BC" w:rsidP="009B200A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. Допускается поручение обработки персональных данных следующим третьим лицам: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3BC" w:rsidRDefault="00A843BC" w:rsidP="009B200A">
            <w:pPr>
              <w:spacing w:before="60" w:after="60"/>
              <w:ind w:firstLine="0"/>
              <w:contextualSpacing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1B1" w:rsidRPr="006021B1" w:rsidRDefault="006021B1" w:rsidP="006021B1">
      <w:pPr>
        <w:spacing w:before="60" w:after="60"/>
        <w:ind w:firstLine="0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21B1">
        <w:rPr>
          <w:rFonts w:eastAsia="Times New Roman" w:cs="Times New Roman"/>
          <w:sz w:val="20"/>
          <w:szCs w:val="20"/>
          <w:lang w:eastAsia="ru-RU"/>
        </w:rPr>
        <w:t>7.Срок, в течение которого действует Согласие: настоящее Согласие действует в течение 5 (пяти) лет с момента окончания действия всех соглашений и договоров между Оператором и Субъектом. Если соглашения или договора между Оператором и Субъектом не заключались или дата окончания их действия раньше даты подписания настоящего Согласия, то настоящее Согласие действует в течение 5 (пяти) лет с момента его подписания Субъектом. По истечении срока действия настоящего Согласия данный срок пролонгируется на следующие пять лет при условии отсутствия отзыва Субъектом настоящего Согласия.</w:t>
      </w:r>
    </w:p>
    <w:p w:rsidR="006021B1" w:rsidRPr="006021B1" w:rsidRDefault="006021B1" w:rsidP="006021B1">
      <w:pPr>
        <w:spacing w:after="200" w:line="276" w:lineRule="auto"/>
        <w:ind w:firstLine="0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021B1">
        <w:rPr>
          <w:rFonts w:eastAsia="Times New Roman" w:cs="Times New Roman"/>
          <w:sz w:val="20"/>
          <w:szCs w:val="20"/>
          <w:lang w:eastAsia="ru-RU"/>
        </w:rPr>
        <w:t>8.Способ отзыва Согласия: настоящее Согласие отзывается путем направления Субъектом письменного заявления Оператору.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 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иное предусмотрено соглашением между Оператором и Субъектом;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658"/>
      </w:tblGrid>
      <w:tr w:rsidR="006021B1" w:rsidRPr="006021B1" w:rsidTr="006021B1">
        <w:trPr>
          <w:jc w:val="center"/>
        </w:trPr>
        <w:tc>
          <w:tcPr>
            <w:tcW w:w="4657" w:type="dxa"/>
            <w:vAlign w:val="center"/>
            <w:hideMark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  <w:tc>
          <w:tcPr>
            <w:tcW w:w="4658" w:type="dxa"/>
            <w:vAlign w:val="center"/>
            <w:hideMark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6021B1" w:rsidRPr="006021B1" w:rsidTr="006021B1">
        <w:trPr>
          <w:jc w:val="center"/>
        </w:trPr>
        <w:tc>
          <w:tcPr>
            <w:tcW w:w="4657" w:type="dxa"/>
            <w:vAlign w:val="center"/>
            <w:hideMark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(подпись Субъекта)</w:t>
            </w:r>
          </w:p>
        </w:tc>
        <w:tc>
          <w:tcPr>
            <w:tcW w:w="4658" w:type="dxa"/>
            <w:vAlign w:val="center"/>
            <w:hideMark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6021B1" w:rsidRPr="006021B1" w:rsidTr="006021B1">
        <w:trPr>
          <w:jc w:val="center"/>
        </w:trPr>
        <w:tc>
          <w:tcPr>
            <w:tcW w:w="4657" w:type="dxa"/>
            <w:vAlign w:val="center"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8" w:type="dxa"/>
            <w:vAlign w:val="center"/>
          </w:tcPr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21B1">
              <w:rPr>
                <w:rFonts w:eastAsia="Times New Roman" w:cs="Times New Roman"/>
                <w:sz w:val="20"/>
                <w:szCs w:val="20"/>
                <w:lang w:eastAsia="ru-RU"/>
              </w:rPr>
              <w:t>«____» ___________ 20___ г.</w:t>
            </w:r>
          </w:p>
          <w:p w:rsidR="006021B1" w:rsidRPr="006021B1" w:rsidRDefault="006021B1" w:rsidP="006021B1">
            <w:pPr>
              <w:ind w:firstLine="0"/>
              <w:contextualSpacing w:val="0"/>
              <w:jc w:val="center"/>
              <w:rPr>
                <w:rFonts w:eastAsia="Times New Roman" w:cs="Times New Roman"/>
                <w:sz w:val="2"/>
                <w:szCs w:val="2"/>
                <w:lang w:val="en-US" w:eastAsia="ru-RU"/>
              </w:rPr>
            </w:pPr>
          </w:p>
        </w:tc>
      </w:tr>
    </w:tbl>
    <w:p w:rsidR="009B200A" w:rsidRDefault="009B200A" w:rsidP="00F55626">
      <w:pPr>
        <w:ind w:firstLine="0"/>
        <w:contextualSpacing w:val="0"/>
      </w:pPr>
    </w:p>
    <w:p w:rsidR="009B200A" w:rsidRDefault="009B200A">
      <w:pPr>
        <w:spacing w:after="200" w:line="276" w:lineRule="auto"/>
        <w:ind w:firstLine="0"/>
        <w:contextualSpacing w:val="0"/>
      </w:pPr>
      <w:r>
        <w:br w:type="page"/>
      </w:r>
    </w:p>
    <w:p w:rsidR="009B200A" w:rsidRPr="00416437" w:rsidRDefault="009B200A" w:rsidP="009B200A">
      <w:pPr>
        <w:ind w:right="7"/>
        <w:jc w:val="center"/>
        <w:rPr>
          <w:b/>
        </w:rPr>
      </w:pPr>
      <w:r w:rsidRPr="00416437">
        <w:rPr>
          <w:b/>
        </w:rPr>
        <w:lastRenderedPageBreak/>
        <w:t>ФОРМА</w:t>
      </w:r>
    </w:p>
    <w:p w:rsidR="009B200A" w:rsidRPr="00416437" w:rsidRDefault="009B200A" w:rsidP="009B200A">
      <w:pPr>
        <w:ind w:right="7"/>
        <w:jc w:val="center"/>
        <w:rPr>
          <w:b/>
        </w:rPr>
      </w:pPr>
    </w:p>
    <w:p w:rsidR="009B200A" w:rsidRPr="00416437" w:rsidRDefault="009B200A" w:rsidP="009B200A">
      <w:pPr>
        <w:ind w:right="7"/>
        <w:jc w:val="center"/>
        <w:rPr>
          <w:b/>
        </w:rPr>
      </w:pPr>
      <w:r w:rsidRPr="00416437">
        <w:rPr>
          <w:b/>
        </w:rPr>
        <w:t>Разъяснение субъекту персональных данных</w:t>
      </w:r>
    </w:p>
    <w:p w:rsidR="009B200A" w:rsidRPr="00696849" w:rsidRDefault="009B200A" w:rsidP="009B200A">
      <w:pPr>
        <w:ind w:right="7"/>
        <w:jc w:val="center"/>
        <w:rPr>
          <w:b/>
        </w:rPr>
      </w:pPr>
      <w:r w:rsidRPr="00696849">
        <w:rPr>
          <w:b/>
        </w:rPr>
        <w:t>юридических последствий отказа предоставить свои персональные данные</w:t>
      </w:r>
    </w:p>
    <w:p w:rsidR="009B200A" w:rsidRPr="00416437" w:rsidRDefault="009B200A" w:rsidP="009B200A">
      <w:pPr>
        <w:ind w:right="7"/>
        <w:jc w:val="center"/>
        <w:rPr>
          <w:b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6"/>
        <w:gridCol w:w="33"/>
      </w:tblGrid>
      <w:tr w:rsidR="009B200A" w:rsidTr="009B200A">
        <w:tc>
          <w:tcPr>
            <w:tcW w:w="817" w:type="dxa"/>
            <w:vAlign w:val="bottom"/>
          </w:tcPr>
          <w:p w:rsidR="009B200A" w:rsidRPr="006021B1" w:rsidRDefault="009B200A" w:rsidP="009B200A">
            <w:pPr>
              <w:ind w:right="42"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Мне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9B200A" w:rsidRDefault="009B200A" w:rsidP="009B200A">
            <w:pPr>
              <w:ind w:right="42" w:firstLine="0"/>
              <w:contextualSpacing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B200A" w:rsidTr="009B2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00A" w:rsidRDefault="009B200A" w:rsidP="009B200A">
            <w:pPr>
              <w:ind w:right="42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(Фамилия Имя Отчество Субъекта персональных данных)</w:t>
            </w:r>
          </w:p>
        </w:tc>
      </w:tr>
    </w:tbl>
    <w:p w:rsidR="009B200A" w:rsidRDefault="009B200A" w:rsidP="009B200A">
      <w:pPr>
        <w:tabs>
          <w:tab w:val="left" w:pos="9349"/>
        </w:tabs>
        <w:ind w:right="7" w:firstLine="0"/>
        <w:jc w:val="both"/>
      </w:pP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5495"/>
        <w:gridCol w:w="850"/>
        <w:gridCol w:w="3228"/>
      </w:tblGrid>
      <w:tr w:rsidR="009B200A" w:rsidTr="00470DA2">
        <w:tc>
          <w:tcPr>
            <w:tcW w:w="9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00A" w:rsidRDefault="009B200A" w:rsidP="009B200A">
            <w:pPr>
              <w:tabs>
                <w:tab w:val="left" w:pos="9349"/>
              </w:tabs>
              <w:ind w:right="7" w:firstLine="0"/>
              <w:jc w:val="both"/>
            </w:pPr>
            <w:r>
              <w:t xml:space="preserve">в </w:t>
            </w:r>
            <w:r w:rsidRPr="00587C5A">
              <w:t>соответствии с частью 2 статьи 18 Федерального закона от 27</w:t>
            </w:r>
            <w:r>
              <w:t xml:space="preserve"> июля </w:t>
            </w:r>
            <w:r w:rsidRPr="00587C5A">
              <w:t>2006</w:t>
            </w:r>
            <w:r>
              <w:t>г. №</w:t>
            </w:r>
            <w:r w:rsidRPr="00587C5A">
              <w:t>152-ФЗ</w:t>
            </w:r>
          </w:p>
        </w:tc>
      </w:tr>
      <w:tr w:rsidR="009B200A" w:rsidTr="00470DA2">
        <w:tc>
          <w:tcPr>
            <w:tcW w:w="9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00A" w:rsidRDefault="009B200A" w:rsidP="009B200A">
            <w:pPr>
              <w:tabs>
                <w:tab w:val="left" w:pos="9349"/>
              </w:tabs>
              <w:ind w:right="7" w:firstLine="0"/>
              <w:jc w:val="both"/>
            </w:pPr>
            <w:r>
              <w:t>«</w:t>
            </w:r>
            <w:r w:rsidRPr="00587C5A">
              <w:t>О</w:t>
            </w:r>
            <w:r>
              <w:t> </w:t>
            </w:r>
            <w:r w:rsidRPr="00587C5A">
              <w:t>персональных данных</w:t>
            </w:r>
            <w:r>
              <w:t>»</w:t>
            </w:r>
            <w:r w:rsidRPr="00587C5A">
              <w:t xml:space="preserve"> разъяснены юридические последствия отказа предоставить</w:t>
            </w:r>
          </w:p>
        </w:tc>
      </w:tr>
      <w:tr w:rsidR="009B200A" w:rsidTr="00470DA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B200A" w:rsidRDefault="009B200A" w:rsidP="009B200A">
            <w:pPr>
              <w:tabs>
                <w:tab w:val="left" w:pos="9349"/>
              </w:tabs>
              <w:ind w:right="7" w:firstLine="0"/>
              <w:jc w:val="both"/>
            </w:pPr>
            <w:r w:rsidRPr="00587C5A">
              <w:t xml:space="preserve">персональные </w:t>
            </w:r>
            <w:r w:rsidRPr="006D4ACF">
              <w:t>данные СПб ГБУЗ «БСМЭ» в целях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00A" w:rsidRDefault="009B200A" w:rsidP="009B200A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DA2" w:rsidRDefault="00470DA2" w:rsidP="009B200A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DA2" w:rsidRDefault="00470DA2" w:rsidP="009B200A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DA2" w:rsidRDefault="00470DA2" w:rsidP="009B200A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DA2" w:rsidRDefault="00470DA2" w:rsidP="00926C07">
            <w:pPr>
              <w:ind w:right="42" w:firstLine="0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21B1">
              <w:rPr>
                <w:rFonts w:eastAsia="Times New Roman" w:cs="Times New Roman"/>
                <w:sz w:val="16"/>
                <w:szCs w:val="16"/>
                <w:lang w:eastAsia="ru-RU"/>
              </w:rPr>
              <w:t>(Фамилия Имя Отчество Субъекта персональных данных)</w:t>
            </w:r>
          </w:p>
        </w:tc>
      </w:tr>
      <w:tr w:rsidR="00470DA2" w:rsidTr="00470DA2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  <w:r w:rsidRPr="00614924">
              <w:t>Мне, как субъекту персональных данных, разъяснено что: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926C07">
        <w:tc>
          <w:tcPr>
            <w:tcW w:w="9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926C07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DA2" w:rsidRDefault="00470DA2" w:rsidP="00926C07">
            <w:pPr>
              <w:tabs>
                <w:tab w:val="left" w:pos="9349"/>
              </w:tabs>
              <w:ind w:right="7" w:firstLine="0"/>
              <w:jc w:val="both"/>
            </w:pPr>
          </w:p>
        </w:tc>
      </w:tr>
      <w:tr w:rsidR="00470DA2" w:rsidTr="00470DA2">
        <w:tc>
          <w:tcPr>
            <w:tcW w:w="9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DA2" w:rsidRPr="00470DA2" w:rsidRDefault="00470DA2" w:rsidP="00470DA2">
            <w:pPr>
              <w:tabs>
                <w:tab w:val="left" w:pos="1134"/>
              </w:tabs>
              <w:ind w:right="7"/>
              <w:jc w:val="center"/>
            </w:pPr>
            <w:r>
              <w:rPr>
                <w:sz w:val="16"/>
              </w:rPr>
              <w:t>(</w:t>
            </w:r>
            <w:r w:rsidRPr="00D97B7F">
              <w:rPr>
                <w:sz w:val="16"/>
              </w:rPr>
              <w:t>юридические последствия отказа</w:t>
            </w:r>
            <w:r>
              <w:rPr>
                <w:sz w:val="16"/>
              </w:rPr>
              <w:t>)</w:t>
            </w:r>
          </w:p>
        </w:tc>
      </w:tr>
    </w:tbl>
    <w:p w:rsidR="00470DA2" w:rsidRDefault="00470DA2" w:rsidP="009B200A">
      <w:pPr>
        <w:tabs>
          <w:tab w:val="left" w:pos="9923"/>
        </w:tabs>
        <w:jc w:val="center"/>
        <w:rPr>
          <w:sz w:val="22"/>
        </w:rPr>
      </w:pPr>
    </w:p>
    <w:p w:rsidR="009B200A" w:rsidRPr="001A2C8A" w:rsidRDefault="009B200A" w:rsidP="009B200A">
      <w:pPr>
        <w:tabs>
          <w:tab w:val="left" w:pos="9923"/>
        </w:tabs>
        <w:jc w:val="center"/>
        <w:rPr>
          <w:sz w:val="22"/>
        </w:rPr>
      </w:pPr>
      <w:r w:rsidRPr="001A2C8A">
        <w:rPr>
          <w:sz w:val="22"/>
        </w:rPr>
        <w:t>«___» ___________ 20__г.          ____________________         __________________________</w:t>
      </w:r>
    </w:p>
    <w:p w:rsidR="009B200A" w:rsidRPr="001A2C8A" w:rsidRDefault="009B200A" w:rsidP="009B200A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6642B8" w:rsidRDefault="006642B8" w:rsidP="009B200A">
      <w:pPr>
        <w:ind w:firstLine="0"/>
        <w:contextualSpacing w:val="0"/>
        <w:jc w:val="right"/>
      </w:pPr>
    </w:p>
    <w:sectPr w:rsidR="006642B8" w:rsidSect="00F136F8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07" w:rsidRDefault="00926C07" w:rsidP="009B200A">
      <w:r>
        <w:separator/>
      </w:r>
    </w:p>
  </w:endnote>
  <w:endnote w:type="continuationSeparator" w:id="0">
    <w:p w:rsidR="00926C07" w:rsidRDefault="00926C07" w:rsidP="009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07" w:rsidRDefault="00926C07" w:rsidP="009B200A">
      <w:r>
        <w:separator/>
      </w:r>
    </w:p>
  </w:footnote>
  <w:footnote w:type="continuationSeparator" w:id="0">
    <w:p w:rsidR="00926C07" w:rsidRDefault="00926C07" w:rsidP="009B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F8" w:rsidRDefault="00F136F8" w:rsidP="00F136F8">
    <w:pPr>
      <w:pStyle w:val="a5"/>
      <w:jc w:val="right"/>
    </w:pPr>
    <w:r w:rsidRPr="00696849">
      <w:rPr>
        <w:highlight w:val="yellow"/>
      </w:rPr>
      <w:t>Заполняется в случае отказа предоставления данных.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29"/>
    <w:rsid w:val="00042074"/>
    <w:rsid w:val="00060DD4"/>
    <w:rsid w:val="000D7456"/>
    <w:rsid w:val="001D6728"/>
    <w:rsid w:val="001E79CB"/>
    <w:rsid w:val="002127FD"/>
    <w:rsid w:val="003F36D6"/>
    <w:rsid w:val="00422A29"/>
    <w:rsid w:val="00470DA2"/>
    <w:rsid w:val="006021B1"/>
    <w:rsid w:val="006642B8"/>
    <w:rsid w:val="00696849"/>
    <w:rsid w:val="00711AA2"/>
    <w:rsid w:val="00873023"/>
    <w:rsid w:val="008B29CE"/>
    <w:rsid w:val="00926C07"/>
    <w:rsid w:val="00986624"/>
    <w:rsid w:val="009B200A"/>
    <w:rsid w:val="009E051A"/>
    <w:rsid w:val="00A71E48"/>
    <w:rsid w:val="00A843BC"/>
    <w:rsid w:val="00BC2ACF"/>
    <w:rsid w:val="00CA2D54"/>
    <w:rsid w:val="00D43647"/>
    <w:rsid w:val="00EC4F4F"/>
    <w:rsid w:val="00F136F8"/>
    <w:rsid w:val="00F419B6"/>
    <w:rsid w:val="00F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1A"/>
    <w:pPr>
      <w:spacing w:after="0" w:line="240" w:lineRule="auto"/>
      <w:ind w:firstLine="709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556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F55626"/>
    <w:rPr>
      <w:rFonts w:ascii="Consolas" w:eastAsia="Consolas" w:hAnsi="Consolas" w:cs="Consolas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F55626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562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F5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F55626"/>
    <w:pPr>
      <w:shd w:val="clear" w:color="auto" w:fill="FFFFFF"/>
      <w:spacing w:before="1320" w:after="240" w:line="274" w:lineRule="exact"/>
      <w:ind w:firstLine="0"/>
      <w:contextualSpacing w:val="0"/>
      <w:jc w:val="center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55626"/>
    <w:pPr>
      <w:shd w:val="clear" w:color="auto" w:fill="FFFFFF"/>
      <w:spacing w:before="240" w:line="0" w:lineRule="atLeast"/>
      <w:ind w:firstLine="0"/>
      <w:contextualSpacing w:val="0"/>
      <w:outlineLvl w:val="0"/>
    </w:pPr>
    <w:rPr>
      <w:rFonts w:ascii="Consolas" w:eastAsia="Consolas" w:hAnsi="Consolas" w:cs="Consolas"/>
      <w:sz w:val="28"/>
      <w:szCs w:val="28"/>
    </w:rPr>
  </w:style>
  <w:style w:type="paragraph" w:customStyle="1" w:styleId="60">
    <w:name w:val="Основной текст (6)"/>
    <w:basedOn w:val="a"/>
    <w:link w:val="6"/>
    <w:rsid w:val="00F55626"/>
    <w:pPr>
      <w:shd w:val="clear" w:color="auto" w:fill="FFFFFF"/>
      <w:spacing w:line="274" w:lineRule="exact"/>
      <w:ind w:firstLine="0"/>
      <w:contextualSpacing w:val="0"/>
      <w:jc w:val="center"/>
    </w:pPr>
    <w:rPr>
      <w:rFonts w:eastAsia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F5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626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B2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00A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27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1A"/>
    <w:pPr>
      <w:spacing w:after="0" w:line="240" w:lineRule="auto"/>
      <w:ind w:firstLine="709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556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F55626"/>
    <w:rPr>
      <w:rFonts w:ascii="Consolas" w:eastAsia="Consolas" w:hAnsi="Consolas" w:cs="Consolas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4"/>
    <w:rsid w:val="00F55626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562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F5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F55626"/>
    <w:pPr>
      <w:shd w:val="clear" w:color="auto" w:fill="FFFFFF"/>
      <w:spacing w:before="1320" w:after="240" w:line="274" w:lineRule="exact"/>
      <w:ind w:firstLine="0"/>
      <w:contextualSpacing w:val="0"/>
      <w:jc w:val="center"/>
    </w:pPr>
    <w:rPr>
      <w:rFonts w:eastAsia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55626"/>
    <w:pPr>
      <w:shd w:val="clear" w:color="auto" w:fill="FFFFFF"/>
      <w:spacing w:before="240" w:line="0" w:lineRule="atLeast"/>
      <w:ind w:firstLine="0"/>
      <w:contextualSpacing w:val="0"/>
      <w:outlineLvl w:val="0"/>
    </w:pPr>
    <w:rPr>
      <w:rFonts w:ascii="Consolas" w:eastAsia="Consolas" w:hAnsi="Consolas" w:cs="Consolas"/>
      <w:sz w:val="28"/>
      <w:szCs w:val="28"/>
    </w:rPr>
  </w:style>
  <w:style w:type="paragraph" w:customStyle="1" w:styleId="60">
    <w:name w:val="Основной текст (6)"/>
    <w:basedOn w:val="a"/>
    <w:link w:val="6"/>
    <w:rsid w:val="00F55626"/>
    <w:pPr>
      <w:shd w:val="clear" w:color="auto" w:fill="FFFFFF"/>
      <w:spacing w:line="274" w:lineRule="exact"/>
      <w:ind w:firstLine="0"/>
      <w:contextualSpacing w:val="0"/>
      <w:jc w:val="center"/>
    </w:pPr>
    <w:rPr>
      <w:rFonts w:eastAsia="Times New Roman" w:cs="Times New Roman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F55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626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B2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00A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27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FA4F-5884-4832-ABB0-20480A59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М.В.</dc:creator>
  <cp:lastModifiedBy>Морозова О. В.</cp:lastModifiedBy>
  <cp:revision>19</cp:revision>
  <cp:lastPrinted>2020-11-23T09:26:00Z</cp:lastPrinted>
  <dcterms:created xsi:type="dcterms:W3CDTF">2019-04-10T13:12:00Z</dcterms:created>
  <dcterms:modified xsi:type="dcterms:W3CDTF">2020-11-23T09:26:00Z</dcterms:modified>
</cp:coreProperties>
</file>